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4A" w:rsidRDefault="009D6D4A" w:rsidP="009D6D4A">
      <w:pPr>
        <w:widowControl w:val="0"/>
        <w:autoSpaceDE w:val="0"/>
        <w:autoSpaceDN w:val="0"/>
        <w:adjustRightInd w:val="0"/>
        <w:ind w:left="3540"/>
      </w:pPr>
      <w:r w:rsidRPr="003A2FC7">
        <w:t>Д н е в е н   р е д:</w:t>
      </w:r>
    </w:p>
    <w:p w:rsidR="009D6D4A" w:rsidRDefault="009D6D4A" w:rsidP="009D6D4A">
      <w:pPr>
        <w:widowControl w:val="0"/>
        <w:autoSpaceDE w:val="0"/>
        <w:autoSpaceDN w:val="0"/>
        <w:adjustRightInd w:val="0"/>
        <w:ind w:firstLine="480"/>
      </w:pPr>
    </w:p>
    <w:p w:rsidR="009D6D4A" w:rsidRDefault="009D6D4A" w:rsidP="009D6D4A">
      <w:pPr>
        <w:jc w:val="both"/>
      </w:pPr>
      <w:r>
        <w:t xml:space="preserve">1.Проект на решение относно </w:t>
      </w:r>
      <w:r w:rsidRPr="00BE4E47">
        <w:t>утвърждаване и одобряване на образци на бюлетини за произвеждане на втори тур за избори за кметове на 01 ноември 2015 г.</w:t>
      </w:r>
    </w:p>
    <w:p w:rsidR="009D6D4A" w:rsidRDefault="009D6D4A" w:rsidP="009D6D4A">
      <w:pPr>
        <w:ind w:left="2844" w:firstLine="696"/>
        <w:jc w:val="both"/>
      </w:pPr>
      <w:r>
        <w:t xml:space="preserve">Докладва:Марко </w:t>
      </w:r>
      <w:proofErr w:type="spellStart"/>
      <w:r>
        <w:t>Бумбаров</w:t>
      </w:r>
      <w:proofErr w:type="spellEnd"/>
    </w:p>
    <w:p w:rsidR="009D6D4A" w:rsidRDefault="009D6D4A" w:rsidP="009D6D4A">
      <w:pPr>
        <w:jc w:val="both"/>
      </w:pPr>
      <w:r>
        <w:rPr>
          <w:lang w:val="en-US"/>
        </w:rPr>
        <w:t>2</w:t>
      </w:r>
      <w:r w:rsidRPr="00F910D4">
        <w:t>.</w:t>
      </w:r>
      <w:r w:rsidRPr="00935016">
        <w:t xml:space="preserve"> </w:t>
      </w:r>
      <w:r>
        <w:t xml:space="preserve">Проект на решение относно </w:t>
      </w:r>
      <w:r w:rsidRPr="00BE4E47">
        <w:t xml:space="preserve">предаване на ТЗ на ГД „ГРАО“ избирателните списъци от гласуване на първи тур за изборите за общински </w:t>
      </w:r>
      <w:proofErr w:type="spellStart"/>
      <w:r w:rsidRPr="00BE4E47">
        <w:t>съветници</w:t>
      </w:r>
      <w:proofErr w:type="spellEnd"/>
      <w:r w:rsidRPr="00BE4E47">
        <w:t xml:space="preserve"> и за кметове   в Община „Тунджа“</w:t>
      </w:r>
    </w:p>
    <w:p w:rsidR="009D6D4A" w:rsidRPr="00BE4E47" w:rsidRDefault="009D6D4A" w:rsidP="009D6D4A">
      <w:pPr>
        <w:ind w:left="2832" w:firstLine="708"/>
        <w:jc w:val="both"/>
      </w:pPr>
      <w:r w:rsidRPr="00BE4E47">
        <w:t xml:space="preserve">Докладва: Марко </w:t>
      </w:r>
      <w:proofErr w:type="spellStart"/>
      <w:r w:rsidRPr="00BE4E47">
        <w:t>Бумбаров</w:t>
      </w:r>
      <w:proofErr w:type="spellEnd"/>
    </w:p>
    <w:p w:rsidR="000C3BF2" w:rsidRDefault="000C3BF2">
      <w:bookmarkStart w:id="0" w:name="_GoBack"/>
      <w:bookmarkEnd w:id="0"/>
    </w:p>
    <w:sectPr w:rsidR="000C3BF2" w:rsidSect="000971B6">
      <w:pgSz w:w="11906" w:h="16838"/>
      <w:pgMar w:top="851" w:right="1417" w:bottom="426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157"/>
    <w:rsid w:val="000971B6"/>
    <w:rsid w:val="000C3BF2"/>
    <w:rsid w:val="009D6D4A"/>
    <w:rsid w:val="00D6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D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2015-10-31T08:43:00Z</dcterms:created>
  <dcterms:modified xsi:type="dcterms:W3CDTF">2015-10-31T08:43:00Z</dcterms:modified>
</cp:coreProperties>
</file>