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244D96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C24E74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B16C21">
        <w:rPr>
          <w:rFonts w:ascii="Times New Roman" w:eastAsia="Calibri" w:hAnsi="Times New Roman" w:cs="Times New Roman"/>
          <w:sz w:val="24"/>
          <w:szCs w:val="24"/>
          <w:lang w:eastAsia="bg-BG"/>
        </w:rPr>
        <w:t>43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A47BAC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23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767B1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септември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</w:p>
    <w:p w:rsidR="00D66196" w:rsidRPr="00AC3496" w:rsidRDefault="00D66196" w:rsidP="00A7672A">
      <w:pPr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1. </w:t>
      </w:r>
      <w:r w:rsidR="00A47BAC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Промяна в състава на СИК на територията на община Тунджа при произвеждане на нов избор на кмет на кметство с. </w:t>
      </w:r>
      <w:proofErr w:type="spellStart"/>
      <w:r w:rsidR="00A47BAC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Teнево</w:t>
      </w:r>
      <w:proofErr w:type="spellEnd"/>
      <w:r w:rsidR="00A47BAC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община Тунджа, </w:t>
      </w:r>
      <w:proofErr w:type="spellStart"/>
      <w:r w:rsidR="00A47BAC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обл</w:t>
      </w:r>
      <w:proofErr w:type="spellEnd"/>
      <w:r w:rsidR="00A47BAC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. Ямбол, насрочен на 27.09.2020 г.</w:t>
      </w:r>
    </w:p>
    <w:p w:rsidR="00D66196" w:rsidRPr="00244D96" w:rsidRDefault="00D66196" w:rsidP="00D661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B14" w:rsidRPr="00A47BAC" w:rsidRDefault="00A47BAC" w:rsidP="00A47BAC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Докладва: Биляна Кавалджиева</w:t>
      </w:r>
    </w:p>
    <w:p w:rsidR="00D66196" w:rsidRPr="00244D96" w:rsidRDefault="00A47BAC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767B14">
        <w:rPr>
          <w:rFonts w:ascii="Times New Roman" w:eastAsia="Calibri" w:hAnsi="Times New Roman" w:cs="Times New Roman"/>
          <w:sz w:val="24"/>
          <w:szCs w:val="24"/>
          <w:lang w:eastAsia="bg-BG"/>
        </w:rPr>
        <w:t>. Входяща поща</w:t>
      </w: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>Биляна Кавалджиева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Нели Стоянова и Симеон Симеонов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 и </w:t>
      </w:r>
      <w:proofErr w:type="spellStart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Живко</w:t>
      </w:r>
      <w:r w:rsidR="00B16C2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Тодоров, Живка Колева, Ирина Не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йкова</w:t>
      </w:r>
      <w:r w:rsidR="00E34333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открито в 12:3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C3496" w:rsidRDefault="00D66196" w:rsidP="00F96781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ПРЕДСЕДАТЕЛ СИЛВИЯ АТАНАСОВА: Добър ден, колеги. В залата </w:t>
      </w:r>
      <w:r w:rsidR="00E34333">
        <w:rPr>
          <w:rFonts w:ascii="Times New Roman" w:hAnsi="Times New Roman" w:cs="Times New Roman"/>
          <w:sz w:val="24"/>
          <w:szCs w:val="24"/>
        </w:rPr>
        <w:t>присъстват 10</w:t>
      </w:r>
      <w:r w:rsidRPr="00244D96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Живко Тодоров, за протоколиране предлагам колегата Силвия Михалева</w:t>
      </w:r>
      <w:r w:rsidRPr="00D66196">
        <w:rPr>
          <w:rFonts w:ascii="Times New Roman" w:hAnsi="Times New Roman" w:cs="Times New Roman"/>
          <w:sz w:val="24"/>
          <w:szCs w:val="24"/>
        </w:rPr>
        <w:t>.</w:t>
      </w:r>
      <w:r w:rsidRPr="00244D96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D66196">
        <w:rPr>
          <w:rFonts w:ascii="Times New Roman" w:hAnsi="Times New Roman" w:cs="Times New Roman"/>
          <w:sz w:val="24"/>
          <w:szCs w:val="24"/>
        </w:rPr>
        <w:t xml:space="preserve"> </w:t>
      </w:r>
      <w:r w:rsidR="00F96781" w:rsidRPr="00244D96">
        <w:rPr>
          <w:rFonts w:ascii="Times New Roman" w:hAnsi="Times New Roman" w:cs="Times New Roman"/>
          <w:sz w:val="24"/>
          <w:szCs w:val="24"/>
        </w:rPr>
        <w:t xml:space="preserve">1. </w:t>
      </w:r>
      <w:r w:rsidR="00A47BAC" w:rsidRPr="00AC3496">
        <w:rPr>
          <w:rFonts w:ascii="Times New Roman" w:hAnsi="Times New Roman" w:cs="Times New Roman"/>
          <w:sz w:val="24"/>
          <w:szCs w:val="24"/>
        </w:rPr>
        <w:t xml:space="preserve">Промяна в състава на СИК на територията на община Тунджа при произвеждане на нов избор на кмет на кметство с. </w:t>
      </w:r>
      <w:proofErr w:type="spellStart"/>
      <w:r w:rsidR="00A47BAC" w:rsidRPr="00AC3496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="00A47BAC" w:rsidRPr="00AC3496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="00A47BAC" w:rsidRPr="00AC349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A47BAC" w:rsidRPr="00AC3496">
        <w:rPr>
          <w:rFonts w:ascii="Times New Roman" w:hAnsi="Times New Roman" w:cs="Times New Roman"/>
          <w:sz w:val="24"/>
          <w:szCs w:val="24"/>
        </w:rPr>
        <w:t>. Ям</w:t>
      </w:r>
      <w:r w:rsidR="00AC3496">
        <w:rPr>
          <w:rFonts w:ascii="Times New Roman" w:hAnsi="Times New Roman" w:cs="Times New Roman"/>
          <w:sz w:val="24"/>
          <w:szCs w:val="24"/>
        </w:rPr>
        <w:t xml:space="preserve">бол, насрочен на 27.09.2020 г. </w:t>
      </w:r>
    </w:p>
    <w:p w:rsidR="00D66196" w:rsidRPr="00D66196" w:rsidRDefault="00A47BAC" w:rsidP="00AC3496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496">
        <w:rPr>
          <w:rFonts w:ascii="Times New Roman" w:hAnsi="Times New Roman" w:cs="Times New Roman"/>
          <w:sz w:val="24"/>
          <w:szCs w:val="24"/>
        </w:rPr>
        <w:t>2</w:t>
      </w:r>
      <w:r w:rsidR="00F96781" w:rsidRPr="00AC3496">
        <w:rPr>
          <w:rFonts w:ascii="Times New Roman" w:hAnsi="Times New Roman" w:cs="Times New Roman"/>
          <w:sz w:val="24"/>
          <w:szCs w:val="24"/>
        </w:rPr>
        <w:t>. Входяща поща.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244D96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„За;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244D96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AC3496" w:rsidRDefault="00D66196" w:rsidP="00AC34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ab/>
      </w:r>
      <w:r w:rsidRPr="00244D96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AC3496">
        <w:rPr>
          <w:rFonts w:ascii="Times New Roman" w:eastAsia="Calibri" w:hAnsi="Times New Roman" w:cs="Times New Roman"/>
          <w:sz w:val="24"/>
          <w:szCs w:val="24"/>
        </w:rPr>
        <w:t xml:space="preserve"> Промяна в състава на СИК на територията на община Тунджа при произвеждане на нов избор на кмет на кметство с. </w:t>
      </w:r>
      <w:proofErr w:type="spellStart"/>
      <w:r w:rsidR="00A47BAC" w:rsidRPr="00AC3496">
        <w:rPr>
          <w:rFonts w:ascii="Times New Roman" w:eastAsia="Calibri" w:hAnsi="Times New Roman" w:cs="Times New Roman"/>
          <w:sz w:val="24"/>
          <w:szCs w:val="24"/>
        </w:rPr>
        <w:t>Teнево</w:t>
      </w:r>
      <w:proofErr w:type="spellEnd"/>
      <w:r w:rsidR="00A47BAC" w:rsidRPr="00AC3496">
        <w:rPr>
          <w:rFonts w:ascii="Times New Roman" w:eastAsia="Calibri" w:hAnsi="Times New Roman" w:cs="Times New Roman"/>
          <w:sz w:val="24"/>
          <w:szCs w:val="24"/>
        </w:rPr>
        <w:t xml:space="preserve">, община Тунджа, </w:t>
      </w:r>
      <w:proofErr w:type="spellStart"/>
      <w:r w:rsidR="00A47BAC" w:rsidRPr="00AC3496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="00A47BAC" w:rsidRPr="00AC3496">
        <w:rPr>
          <w:rFonts w:ascii="Times New Roman" w:eastAsia="Calibri" w:hAnsi="Times New Roman" w:cs="Times New Roman"/>
          <w:sz w:val="24"/>
          <w:szCs w:val="24"/>
        </w:rPr>
        <w:t>. Ямбол, насрочен на 27.09.2020 г.. Докладчикът, Биляна Кавалджиева, заповядайте</w:t>
      </w:r>
      <w:r w:rsidR="00F967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7BAC" w:rsidRPr="00AC3496" w:rsidRDefault="00A47BAC" w:rsidP="00AC34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96">
        <w:rPr>
          <w:rFonts w:ascii="Times New Roman" w:eastAsia="Calibri" w:hAnsi="Times New Roman" w:cs="Times New Roman"/>
          <w:sz w:val="24"/>
          <w:szCs w:val="24"/>
        </w:rPr>
        <w:t>БИЛЯНА КАВАЛДЖИЕВА</w:t>
      </w:r>
      <w:r w:rsidR="00D66196" w:rsidRPr="00AC3496">
        <w:rPr>
          <w:rFonts w:ascii="Times New Roman" w:eastAsia="Calibri" w:hAnsi="Times New Roman" w:cs="Times New Roman"/>
          <w:sz w:val="24"/>
          <w:szCs w:val="24"/>
        </w:rPr>
        <w:t>: Уважаеми колеги</w:t>
      </w:r>
      <w:r w:rsidR="00F96781" w:rsidRPr="00AC34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C3496">
        <w:rPr>
          <w:rFonts w:ascii="Times New Roman" w:eastAsia="Calibri" w:hAnsi="Times New Roman" w:cs="Times New Roman"/>
          <w:sz w:val="24"/>
          <w:szCs w:val="24"/>
        </w:rPr>
        <w:t>постъпило е заявление от Нели Петрова Славова – пълномощник на ПП „БСП за България“, заведено с вх. № 256 от 21.09.2020г.,  с което се иска промяна в състава на СИК. Поради горното и на основание чл. 87, ал. 1, т. 5 и т.6, чл. 89, ал. 1, чл. 91, ал. 5, изр. второ от Изборния кодекс и </w:t>
      </w:r>
      <w:hyperlink r:id="rId5" w:history="1">
        <w:r w:rsidRPr="00AC3496">
          <w:rPr>
            <w:rFonts w:ascii="Times New Roman" w:eastAsia="Calibri" w:hAnsi="Times New Roman" w:cs="Times New Roman"/>
            <w:sz w:val="24"/>
            <w:szCs w:val="24"/>
          </w:rPr>
          <w:t>Решение № 1029-МИ от 10.09.2019 г. на ЦИК</w:t>
        </w:r>
      </w:hyperlink>
      <w:r w:rsidRPr="00AC3496">
        <w:rPr>
          <w:rFonts w:ascii="Times New Roman" w:eastAsia="Calibri" w:hAnsi="Times New Roman" w:cs="Times New Roman"/>
          <w:sz w:val="24"/>
          <w:szCs w:val="24"/>
        </w:rPr>
        <w:t>, предлагам Общинска избирателна комисия в община ТУНДЖА да вземе следното решение:</w:t>
      </w:r>
    </w:p>
    <w:p w:rsidR="00A47BAC" w:rsidRPr="00A47BAC" w:rsidRDefault="00A47BAC" w:rsidP="00A47B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A47B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A47B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 от: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282500044  Росица Вълчева Кавалджиева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……………….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член  и анулира издаденото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282500044  Станка Георгиева Чолакова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– председател и анулира издаденото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2825000443  Иванка Иванова Петрова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……………..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член  и анулира издаденото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2825000450 Милена Иванова Костова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……………..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председател  и анулира издаденото удостоверение;</w:t>
      </w:r>
    </w:p>
    <w:p w:rsidR="00A47BAC" w:rsidRPr="00A47BAC" w:rsidRDefault="00A47BAC" w:rsidP="00A47BAC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A47B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 в: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282500044  Стоянка </w:t>
      </w:r>
      <w:proofErr w:type="spellStart"/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Христакиева</w:t>
      </w:r>
      <w:proofErr w:type="spellEnd"/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Кънева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член и издава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282500044  Росица Вълчева Кавалджиева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……………….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председател и издава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282500043 Ганка Петрова Иванова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член и издава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СИК № 282500050 Милена Димова </w:t>
      </w:r>
      <w:proofErr w:type="spellStart"/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Ройдева</w:t>
      </w:r>
      <w:proofErr w:type="spellEnd"/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ЕГН </w:t>
      </w:r>
      <w:r w:rsidR="009531D0"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……………..</w:t>
      </w: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председател и издава удостоверение;</w:t>
      </w:r>
    </w:p>
    <w:p w:rsidR="00A47BAC" w:rsidRPr="00AC3496" w:rsidRDefault="00A47BAC" w:rsidP="00A47BA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C349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D66196" w:rsidRPr="00593C69" w:rsidRDefault="00D66196" w:rsidP="00A47B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6196" w:rsidRPr="00593C69" w:rsidRDefault="00D66196" w:rsidP="00D661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D66196" w:rsidRPr="00593C6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7B5E82" w:rsidRPr="00593C69" w:rsidRDefault="007B5E82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593C69" w:rsidRDefault="00F96781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</w:t>
      </w:r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B77535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Нели Стоянова, 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 Симеонов. </w:t>
      </w:r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Против“ – няма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593C6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 </w:t>
      </w:r>
      <w:r w:rsidR="00CD47A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-МИ от </w:t>
      </w:r>
      <w:r w:rsidR="00CD47A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23</w:t>
      </w:r>
      <w:r w:rsidR="00F96781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F96781" w:rsidRPr="00244D96" w:rsidRDefault="00F96781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837F9B" w:rsidRDefault="00F96781" w:rsidP="00CD47A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СИЛВИЯ А</w:t>
      </w:r>
      <w:r w:rsidR="00837F9B">
        <w:rPr>
          <w:rFonts w:ascii="Times New Roman" w:eastAsia="Calibri" w:hAnsi="Times New Roman" w:cs="Times New Roman"/>
          <w:sz w:val="24"/>
          <w:szCs w:val="24"/>
        </w:rPr>
        <w:t xml:space="preserve">ТАНАСОВА: Преминаваме към втора </w:t>
      </w:r>
      <w:r w:rsidRPr="00244D96">
        <w:rPr>
          <w:rFonts w:ascii="Times New Roman" w:eastAsia="Calibri" w:hAnsi="Times New Roman" w:cs="Times New Roman"/>
          <w:sz w:val="24"/>
          <w:szCs w:val="24"/>
        </w:rPr>
        <w:t>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D47AD">
        <w:rPr>
          <w:rFonts w:ascii="Times New Roman" w:eastAsia="Calibri" w:hAnsi="Times New Roman" w:cs="Times New Roman"/>
          <w:sz w:val="24"/>
          <w:szCs w:val="24"/>
        </w:rPr>
        <w:t>Входяща поща, Докладчикът, Биляна Кавалджиева, заповядайте.</w:t>
      </w:r>
    </w:p>
    <w:p w:rsidR="00CD47AD" w:rsidRPr="00CE621D" w:rsidRDefault="00CD47AD" w:rsidP="00CD47A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БИЛЯНА КАВАЛДЖИЕВА: Постъпило е писмо от ЦИК, относно постъпили писма , имитиращи писма на ЦИК, писмо от ЦИОК за текста на информационното табло, Уведомление от ЦИК за извършена проверка по чл. 397, ал. 1 от ИК, график от печатница БНБ за получаване на бюлетини. Постъпило е и писмо от ОУ на МВР за осигуряване на възможност на лицата, без лични документи за гласуване, график от ЦИК за получаване на бюлетини, писмо от </w:t>
      </w:r>
      <w:r w:rsidR="00251E40">
        <w:rPr>
          <w:rFonts w:ascii="Times New Roman" w:eastAsia="Calibri" w:hAnsi="Times New Roman" w:cs="Times New Roman"/>
          <w:sz w:val="24"/>
          <w:szCs w:val="24"/>
        </w:rPr>
        <w:t xml:space="preserve">ЦИК с уведомление за изтичащи срокове, писмо от ЦИК за гласуване на лица с изтичащ срок на документи за самоличност. </w:t>
      </w:r>
      <w:proofErr w:type="spellStart"/>
      <w:r w:rsidR="00251E40">
        <w:rPr>
          <w:rFonts w:ascii="Times New Roman" w:eastAsia="Calibri" w:hAnsi="Times New Roman" w:cs="Times New Roman"/>
          <w:sz w:val="24"/>
          <w:szCs w:val="24"/>
        </w:rPr>
        <w:t>Входирано</w:t>
      </w:r>
      <w:proofErr w:type="spellEnd"/>
      <w:r w:rsidR="00251E40">
        <w:rPr>
          <w:rFonts w:ascii="Times New Roman" w:eastAsia="Calibri" w:hAnsi="Times New Roman" w:cs="Times New Roman"/>
          <w:sz w:val="24"/>
          <w:szCs w:val="24"/>
        </w:rPr>
        <w:t xml:space="preserve"> е предложение от община Тунджа за определяне на лице</w:t>
      </w:r>
      <w:r w:rsidR="00CE62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E621D">
        <w:rPr>
          <w:rFonts w:ascii="Times New Roman" w:eastAsia="Calibri" w:hAnsi="Times New Roman" w:cs="Times New Roman"/>
          <w:sz w:val="24"/>
          <w:szCs w:val="24"/>
        </w:rPr>
        <w:t>и помещение за съхранение на хартиените бюлетини и на лице, упълномощено да получи печатница от БНБ изборните книжа. Постъпило е и писмо от община Тунджа за съхранен</w:t>
      </w:r>
      <w:r w:rsidR="00E633BB">
        <w:rPr>
          <w:rFonts w:ascii="Times New Roman" w:eastAsia="Calibri" w:hAnsi="Times New Roman" w:cs="Times New Roman"/>
          <w:sz w:val="24"/>
          <w:szCs w:val="24"/>
        </w:rPr>
        <w:t>ие на бюлетините и екземплярите и помещение за останалите неща след изборите. Постъпило е и предложение</w:t>
      </w:r>
      <w:r w:rsidR="00B16C21">
        <w:rPr>
          <w:rFonts w:ascii="Times New Roman" w:eastAsia="Calibri" w:hAnsi="Times New Roman" w:cs="Times New Roman"/>
          <w:sz w:val="24"/>
          <w:szCs w:val="24"/>
        </w:rPr>
        <w:t xml:space="preserve"> на БСП</w:t>
      </w:r>
      <w:r w:rsidR="00E633BB">
        <w:rPr>
          <w:rFonts w:ascii="Times New Roman" w:eastAsia="Calibri" w:hAnsi="Times New Roman" w:cs="Times New Roman"/>
          <w:sz w:val="24"/>
          <w:szCs w:val="24"/>
        </w:rPr>
        <w:t xml:space="preserve"> за смяна на СИК.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580B9F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14</w:t>
      </w:r>
      <w:r w:rsidR="00E633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:00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244D96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Default="007C7492"/>
    <w:sectPr w:rsidR="007C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246997"/>
    <w:rsid w:val="00251E40"/>
    <w:rsid w:val="002C39CB"/>
    <w:rsid w:val="00397F43"/>
    <w:rsid w:val="003A0F46"/>
    <w:rsid w:val="003B53F2"/>
    <w:rsid w:val="004737D3"/>
    <w:rsid w:val="00580B9F"/>
    <w:rsid w:val="00593C69"/>
    <w:rsid w:val="00767B14"/>
    <w:rsid w:val="007B5E82"/>
    <w:rsid w:val="007C7492"/>
    <w:rsid w:val="00837F9B"/>
    <w:rsid w:val="00860526"/>
    <w:rsid w:val="00931A5B"/>
    <w:rsid w:val="009531D0"/>
    <w:rsid w:val="00975D2F"/>
    <w:rsid w:val="00A47BAC"/>
    <w:rsid w:val="00A7672A"/>
    <w:rsid w:val="00AC3496"/>
    <w:rsid w:val="00B16C21"/>
    <w:rsid w:val="00B27AC9"/>
    <w:rsid w:val="00B77535"/>
    <w:rsid w:val="00C24E74"/>
    <w:rsid w:val="00CD47AD"/>
    <w:rsid w:val="00CE621D"/>
    <w:rsid w:val="00D66196"/>
    <w:rsid w:val="00DF585B"/>
    <w:rsid w:val="00E34333"/>
    <w:rsid w:val="00E633BB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bg/decisions/1029/2019-09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3</cp:revision>
  <cp:lastPrinted>2020-08-26T10:41:00Z</cp:lastPrinted>
  <dcterms:created xsi:type="dcterms:W3CDTF">2020-09-28T07:00:00Z</dcterms:created>
  <dcterms:modified xsi:type="dcterms:W3CDTF">2020-09-28T07:02:00Z</dcterms:modified>
</cp:coreProperties>
</file>