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C2" w:rsidRDefault="001E15C2" w:rsidP="001E15C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в Община Тунджа, област Ямбол на 01.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1E15C2" w:rsidRDefault="001E15C2" w:rsidP="001E15C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048"/>
        <w:gridCol w:w="1885"/>
      </w:tblGrid>
      <w:tr w:rsidR="001E15C2" w:rsidTr="00803175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1E15C2" w:rsidP="0080317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1E15C2" w:rsidP="008031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1E15C2" w:rsidP="0080317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1E15C2" w:rsidTr="00803175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E83A88" w:rsidRDefault="001E15C2" w:rsidP="00803175">
            <w:pPr>
              <w:spacing w:after="0" w:line="240" w:lineRule="auto"/>
              <w:ind w:left="104" w:hanging="104"/>
              <w:jc w:val="center"/>
              <w:rPr>
                <w:rFonts w:eastAsia="Calibri" w:cstheme="minorBidi"/>
              </w:rPr>
            </w:pPr>
            <w:r w:rsidRPr="00E83A88">
              <w:rPr>
                <w:rFonts w:eastAsia="Calibri" w:cstheme="minorBidi"/>
              </w:rPr>
              <w:t>1.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Pr="001E15C2" w:rsidRDefault="001E15C2" w:rsidP="001E15C2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E83A88">
              <w:rPr>
                <w:rFonts w:eastAsia="Calibri" w:cstheme="minorBidi"/>
              </w:rPr>
              <w:t xml:space="preserve">Проект на решение относно  </w:t>
            </w:r>
            <w:r w:rsidRPr="001E15C2">
              <w:rPr>
                <w:rFonts w:eastAsia="Calibri" w:cstheme="minorBidi"/>
              </w:rPr>
              <w:t xml:space="preserve"> допълване на Решение № 115/28.10.2019 г., Решение № 116/28.10.2019 г., Решение № 117/28.10.2019 г.,  Решение № 118/28.10.2019 г.,  Решение № 119/28.10.2019 г., Решение № 120/28.10.2019 г., Решение № 121/28.10.2019 г., Решение № 122/28.10.2019 г. , Решение № 123/28.10.2019 г. , Решение № 124/28.10.2019 г. , Решение № 125/28.10.2019 г., Решение № 126/28.10.2019 г., Решение № 127/28.10.2019 г.,  Решение № 128/28.10.2019 г., Решение № 129/28.10.2019 г.,  Решение № 130/28.10.2019 г., Решение № 131/28.10.2019 г. , Решение № 132/28.10.2019 г., Решение № 133/28.10.2019 г. , Решение № 134/28.10.2019 г. , Решение № 135/28.10.2019 г. , Решение № 136/28.10.2019 г., Решение № 137/28.10.2019 г., Решение № 138/28.10.2019 г., Решение № 139/28.10.2019 г за определяне резултатите от изборите за общински съветници и кметове на 27 октомври 2019 г. на територията на община Тунджа.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1E15C2" w:rsidP="00803175">
            <w:pPr>
              <w:spacing w:after="0" w:line="240" w:lineRule="auto"/>
              <w:jc w:val="center"/>
            </w:pPr>
            <w:r>
              <w:t>Биляна Кавалджиева</w:t>
            </w:r>
          </w:p>
        </w:tc>
      </w:tr>
      <w:tr w:rsidR="001E15C2" w:rsidTr="00803175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1E15C2" w:rsidP="0080317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1E15C2" w:rsidP="00BD1999">
            <w:pPr>
              <w:spacing w:after="150" w:line="240" w:lineRule="auto"/>
              <w:jc w:val="both"/>
              <w:rPr>
                <w:rFonts w:eastAsia="Calibri" w:cstheme="minorBidi"/>
              </w:rPr>
            </w:pPr>
            <w:r w:rsidRPr="00E83A88">
              <w:rPr>
                <w:rFonts w:eastAsia="Calibri" w:cstheme="minorBidi"/>
              </w:rPr>
              <w:t xml:space="preserve">Проект за </w:t>
            </w:r>
            <w:r>
              <w:rPr>
                <w:rFonts w:eastAsia="Calibri" w:cstheme="minorBidi"/>
              </w:rPr>
              <w:t xml:space="preserve">решение относно </w:t>
            </w:r>
            <w:r w:rsidRPr="00E83A88">
              <w:rPr>
                <w:rFonts w:eastAsia="Calibri" w:cstheme="minorBidi"/>
              </w:rPr>
              <w:t xml:space="preserve"> </w:t>
            </w:r>
            <w:r w:rsidR="00BD1999" w:rsidRPr="00BD1999">
              <w:rPr>
                <w:rFonts w:eastAsia="Calibri" w:cstheme="minorBidi"/>
              </w:rPr>
              <w:t xml:space="preserve"> </w:t>
            </w:r>
            <w:r w:rsidR="00BD1999" w:rsidRPr="00BD1999">
              <w:rPr>
                <w:rFonts w:eastAsia="Calibri" w:cstheme="minorBidi"/>
              </w:rPr>
              <w:t>промяна в състава на  СИК на територията на община Тунджа за произвеждането на втори тур на изборите за кметове на 03 ноември 2019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BD1999" w:rsidP="00803175">
            <w:pPr>
              <w:spacing w:after="0" w:line="240" w:lineRule="auto"/>
              <w:jc w:val="center"/>
            </w:pPr>
            <w:r>
              <w:t>Живко Тодоров</w:t>
            </w:r>
          </w:p>
        </w:tc>
      </w:tr>
      <w:tr w:rsidR="001E15C2" w:rsidTr="00803175">
        <w:trPr>
          <w:trHeight w:val="58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2" w:rsidRDefault="001E15C2" w:rsidP="0080317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2" w:rsidRPr="00E83A88" w:rsidRDefault="001E15C2" w:rsidP="00BD1999">
            <w:pPr>
              <w:spacing w:after="150" w:line="240" w:lineRule="auto"/>
              <w:jc w:val="both"/>
              <w:rPr>
                <w:rFonts w:eastAsia="Calibri" w:cstheme="minorBidi"/>
              </w:rPr>
            </w:pPr>
            <w:r w:rsidRPr="00E83A88">
              <w:rPr>
                <w:rFonts w:eastAsia="Calibri" w:cstheme="minorBidi"/>
              </w:rPr>
              <w:t xml:space="preserve">Проект за </w:t>
            </w:r>
            <w:r>
              <w:rPr>
                <w:rFonts w:eastAsia="Calibri" w:cstheme="minorBidi"/>
              </w:rPr>
              <w:t xml:space="preserve">решение относно </w:t>
            </w:r>
            <w:r w:rsidRPr="00E83A88">
              <w:rPr>
                <w:rFonts w:eastAsia="Calibri" w:cstheme="minorBidi"/>
              </w:rPr>
              <w:t xml:space="preserve"> </w:t>
            </w:r>
            <w:r w:rsidR="00BD1999" w:rsidRPr="00BD1999">
              <w:rPr>
                <w:rFonts w:eastAsia="Calibri" w:cstheme="minorBidi"/>
              </w:rPr>
              <w:t xml:space="preserve"> </w:t>
            </w:r>
            <w:r w:rsidR="00BD1999" w:rsidRPr="00BD1999">
              <w:rPr>
                <w:rFonts w:eastAsia="Calibri" w:cstheme="minorBidi"/>
              </w:rPr>
              <w:t>промяна в състава на  СИК на територията на община Тунджа за произвеждането на втори тур на изборите за кметове на 03 ноември 2019 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2" w:rsidRDefault="00BD1999" w:rsidP="00803175">
            <w:pPr>
              <w:spacing w:after="0" w:line="240" w:lineRule="auto"/>
              <w:jc w:val="center"/>
            </w:pPr>
            <w:r>
              <w:t>Биляна Кавалджиева</w:t>
            </w:r>
          </w:p>
        </w:tc>
      </w:tr>
      <w:tr w:rsidR="001E15C2" w:rsidTr="00803175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1E15C2" w:rsidP="0080317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1E15C2" w:rsidP="00803175">
            <w:pPr>
              <w:shd w:val="clear" w:color="auto" w:fill="FFFFFF"/>
              <w:spacing w:after="150" w:line="240" w:lineRule="auto"/>
              <w:jc w:val="both"/>
            </w:pPr>
            <w:r>
              <w:t>Доклад по входяща поща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5C2" w:rsidRDefault="00BD1999" w:rsidP="00803175">
            <w:pPr>
              <w:spacing w:after="0" w:line="240" w:lineRule="auto"/>
              <w:jc w:val="center"/>
            </w:pPr>
            <w:r>
              <w:t>Живка Колева</w:t>
            </w:r>
            <w:bookmarkStart w:id="0" w:name="_GoBack"/>
            <w:bookmarkEnd w:id="0"/>
          </w:p>
        </w:tc>
      </w:tr>
      <w:tr w:rsidR="001E15C2" w:rsidTr="00803175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2" w:rsidRDefault="001E15C2" w:rsidP="00803175">
            <w:pPr>
              <w:spacing w:after="0" w:line="240" w:lineRule="auto"/>
              <w:ind w:left="104" w:hanging="104"/>
              <w:jc w:val="center"/>
            </w:pPr>
            <w:r>
              <w:t xml:space="preserve">5.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2" w:rsidRDefault="001E15C2" w:rsidP="00803175">
            <w:pPr>
              <w:shd w:val="clear" w:color="auto" w:fill="FFFFFF"/>
              <w:spacing w:after="150" w:line="240" w:lineRule="auto"/>
              <w:jc w:val="both"/>
            </w:pPr>
            <w:r>
              <w:t>Разни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5C2" w:rsidRDefault="001E15C2" w:rsidP="00803175">
            <w:pPr>
              <w:spacing w:after="0" w:line="240" w:lineRule="auto"/>
              <w:jc w:val="center"/>
            </w:pPr>
          </w:p>
        </w:tc>
      </w:tr>
    </w:tbl>
    <w:p w:rsidR="001E15C2" w:rsidRDefault="001E15C2" w:rsidP="001E15C2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u w:val="single"/>
        </w:rPr>
        <w:t>Последно Решение № 145-МИ</w:t>
      </w:r>
    </w:p>
    <w:p w:rsidR="001E15C2" w:rsidRDefault="001E15C2" w:rsidP="001E15C2"/>
    <w:p w:rsidR="00372CA2" w:rsidRDefault="00BD1999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1"/>
    <w:rsid w:val="001E15C2"/>
    <w:rsid w:val="00433313"/>
    <w:rsid w:val="00A406E1"/>
    <w:rsid w:val="00BD1999"/>
    <w:rsid w:val="00C7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E319-5BD1-4A20-BE76-A1E8213E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C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3</cp:revision>
  <dcterms:created xsi:type="dcterms:W3CDTF">2019-11-01T10:05:00Z</dcterms:created>
  <dcterms:modified xsi:type="dcterms:W3CDTF">2019-11-01T11:57:00Z</dcterms:modified>
</cp:coreProperties>
</file>